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856D" w14:textId="6AF90DEC" w:rsidR="001A77F2" w:rsidRPr="005D469D" w:rsidRDefault="001A77F2" w:rsidP="001A77F2">
      <w:pPr>
        <w:rPr>
          <w:rFonts w:ascii="Arial" w:hAnsi="Arial" w:cs="Arial"/>
          <w:b/>
          <w:bCs/>
          <w:color w:val="000000" w:themeColor="text1"/>
          <w:sz w:val="20"/>
          <w:szCs w:val="20"/>
        </w:rPr>
      </w:pPr>
      <w:bookmarkStart w:id="0" w:name="_GoBack"/>
      <w:r w:rsidRPr="005D469D">
        <w:rPr>
          <w:rFonts w:ascii="Arial" w:hAnsi="Arial" w:cs="Arial"/>
          <w:b/>
          <w:bCs/>
          <w:color w:val="000000" w:themeColor="text1"/>
          <w:sz w:val="20"/>
          <w:szCs w:val="20"/>
        </w:rPr>
        <w:t>INSPECCION PARA LA IMPORTACION DE PRODUCTOS DE USO VETERINARIO SIN DOCUMENTO PREVIO</w:t>
      </w:r>
    </w:p>
    <w:p w14:paraId="41E92A62" w14:textId="77777777" w:rsidR="005D469D" w:rsidRPr="005D469D" w:rsidRDefault="005D469D" w:rsidP="001A77F2">
      <w:pPr>
        <w:jc w:val="both"/>
        <w:rPr>
          <w:rFonts w:ascii="Arial" w:hAnsi="Arial" w:cs="Arial"/>
          <w:color w:val="000000" w:themeColor="text1"/>
          <w:sz w:val="20"/>
          <w:szCs w:val="20"/>
        </w:rPr>
      </w:pPr>
    </w:p>
    <w:p w14:paraId="059D3EC9" w14:textId="2785F3A5" w:rsidR="001A77F2" w:rsidRPr="005D469D" w:rsidRDefault="001A77F2" w:rsidP="001A77F2">
      <w:pPr>
        <w:jc w:val="both"/>
        <w:rPr>
          <w:rFonts w:ascii="Arial" w:hAnsi="Arial" w:cs="Arial"/>
          <w:color w:val="000000" w:themeColor="text1"/>
          <w:sz w:val="20"/>
          <w:szCs w:val="20"/>
        </w:rPr>
      </w:pPr>
      <w:r w:rsidRPr="005D469D">
        <w:rPr>
          <w:rFonts w:ascii="Arial" w:hAnsi="Arial" w:cs="Arial"/>
          <w:color w:val="000000" w:themeColor="text1"/>
          <w:sz w:val="20"/>
          <w:szCs w:val="20"/>
        </w:rPr>
        <w:t xml:space="preserve">Si va a realizar una solicitud de inspección para obtener un Certificado de Inspección Sanitaria CIS sin documento previo para Insumos Veterinarios Importados que no contengan sustancias de origen animal (los cuales no requieren de Documento Zoosanitario de Importación DZI para su ingreso al país) </w:t>
      </w:r>
      <w:r w:rsidR="00371249" w:rsidRPr="005D469D">
        <w:rPr>
          <w:rFonts w:ascii="Arial" w:hAnsi="Arial" w:cs="Arial"/>
          <w:color w:val="000000" w:themeColor="text1"/>
          <w:sz w:val="20"/>
          <w:szCs w:val="20"/>
        </w:rPr>
        <w:t xml:space="preserve">es necesario tener </w:t>
      </w:r>
      <w:r w:rsidRPr="005D469D">
        <w:rPr>
          <w:rFonts w:ascii="Arial" w:hAnsi="Arial" w:cs="Arial"/>
          <w:color w:val="000000" w:themeColor="text1"/>
          <w:sz w:val="20"/>
          <w:szCs w:val="20"/>
        </w:rPr>
        <w:t>en cuenta que</w:t>
      </w:r>
      <w:r w:rsidR="00F63173" w:rsidRPr="005D469D">
        <w:rPr>
          <w:rFonts w:ascii="Arial" w:hAnsi="Arial" w:cs="Arial"/>
          <w:color w:val="000000" w:themeColor="text1"/>
          <w:sz w:val="20"/>
          <w:szCs w:val="20"/>
        </w:rPr>
        <w:t xml:space="preserve"> debe localizarlo así</w:t>
      </w:r>
      <w:r w:rsidRPr="005D469D">
        <w:rPr>
          <w:rFonts w:ascii="Arial" w:hAnsi="Arial" w:cs="Arial"/>
          <w:color w:val="000000" w:themeColor="text1"/>
          <w:sz w:val="20"/>
          <w:szCs w:val="20"/>
        </w:rPr>
        <w:t>:</w:t>
      </w:r>
    </w:p>
    <w:p w14:paraId="1939FAF4" w14:textId="1E2C640D" w:rsidR="001A77F2" w:rsidRPr="005D469D" w:rsidRDefault="00F63173" w:rsidP="001A77F2">
      <w:pPr>
        <w:jc w:val="both"/>
        <w:rPr>
          <w:rFonts w:ascii="Arial" w:hAnsi="Arial" w:cs="Arial"/>
          <w:color w:val="000000" w:themeColor="text1"/>
          <w:sz w:val="20"/>
          <w:szCs w:val="20"/>
        </w:rPr>
      </w:pPr>
      <w:r w:rsidRPr="005D469D">
        <w:rPr>
          <w:rFonts w:ascii="Arial" w:hAnsi="Arial" w:cs="Arial"/>
          <w:noProof/>
          <w:color w:val="000000" w:themeColor="text1"/>
          <w:sz w:val="20"/>
          <w:szCs w:val="20"/>
          <w:lang w:eastAsia="es-CO"/>
        </w:rPr>
        <w:drawing>
          <wp:inline distT="0" distB="0" distL="0" distR="0" wp14:anchorId="280707B0" wp14:editId="533A1357">
            <wp:extent cx="6213918" cy="37261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355" t="6230" r="23482" b="33599"/>
                    <a:stretch/>
                  </pic:blipFill>
                  <pic:spPr bwMode="auto">
                    <a:xfrm>
                      <a:off x="0" y="0"/>
                      <a:ext cx="6217015" cy="3728037"/>
                    </a:xfrm>
                    <a:prstGeom prst="rect">
                      <a:avLst/>
                    </a:prstGeom>
                    <a:ln>
                      <a:noFill/>
                    </a:ln>
                    <a:extLst>
                      <a:ext uri="{53640926-AAD7-44D8-BBD7-CCE9431645EC}">
                        <a14:shadowObscured xmlns:a14="http://schemas.microsoft.com/office/drawing/2010/main"/>
                      </a:ext>
                    </a:extLst>
                  </pic:spPr>
                </pic:pic>
              </a:graphicData>
            </a:graphic>
          </wp:inline>
        </w:drawing>
      </w:r>
    </w:p>
    <w:p w14:paraId="7C7E617C" w14:textId="6AE3E2F9" w:rsidR="001A77F2" w:rsidRPr="005D469D" w:rsidRDefault="001A77F2" w:rsidP="001A77F2">
      <w:pPr>
        <w:rPr>
          <w:rFonts w:ascii="Arial" w:hAnsi="Arial" w:cs="Arial"/>
          <w:color w:val="000000" w:themeColor="text1"/>
          <w:sz w:val="20"/>
          <w:szCs w:val="20"/>
        </w:rPr>
      </w:pPr>
    </w:p>
    <w:p w14:paraId="6A408627" w14:textId="3BEC4487" w:rsidR="001A77F2" w:rsidRPr="005D469D" w:rsidRDefault="001A77F2" w:rsidP="001A77F2">
      <w:pPr>
        <w:rPr>
          <w:rFonts w:ascii="Arial" w:hAnsi="Arial" w:cs="Arial"/>
          <w:color w:val="000000" w:themeColor="text1"/>
          <w:sz w:val="20"/>
          <w:szCs w:val="20"/>
        </w:rPr>
      </w:pPr>
      <w:r w:rsidRPr="005D469D">
        <w:rPr>
          <w:rFonts w:ascii="Arial" w:hAnsi="Arial" w:cs="Arial"/>
          <w:color w:val="000000" w:themeColor="text1"/>
          <w:sz w:val="20"/>
          <w:szCs w:val="20"/>
        </w:rPr>
        <w:t xml:space="preserve">Al momento de adicionar el producto en el Sistema de Información Sanitaria para las Importaciones y Exportaciones de Productos Agrícolas y Pecuarios SISPAP deben ubicarlo en alguna de las siguientes cuatro </w:t>
      </w:r>
      <w:r w:rsidRPr="005D469D">
        <w:rPr>
          <w:rFonts w:ascii="Arial" w:hAnsi="Arial" w:cs="Arial"/>
          <w:b/>
          <w:bCs/>
          <w:color w:val="000000" w:themeColor="text1"/>
          <w:sz w:val="20"/>
          <w:szCs w:val="20"/>
        </w:rPr>
        <w:t>ESPECIES</w:t>
      </w:r>
      <w:r w:rsidRPr="005D469D">
        <w:rPr>
          <w:rFonts w:ascii="Arial" w:hAnsi="Arial" w:cs="Arial"/>
          <w:color w:val="000000" w:themeColor="text1"/>
          <w:sz w:val="20"/>
          <w:szCs w:val="20"/>
        </w:rPr>
        <w:t>:</w:t>
      </w:r>
    </w:p>
    <w:p w14:paraId="720DB6D2" w14:textId="132B96F2" w:rsidR="00371249" w:rsidRPr="005D469D" w:rsidRDefault="00371249" w:rsidP="001A77F2">
      <w:pPr>
        <w:rPr>
          <w:rFonts w:ascii="Arial" w:hAnsi="Arial" w:cs="Arial"/>
          <w:color w:val="000000" w:themeColor="text1"/>
          <w:sz w:val="20"/>
          <w:szCs w:val="20"/>
        </w:rPr>
      </w:pPr>
    </w:p>
    <w:p w14:paraId="0A4A70BF" w14:textId="2B5E4D1A" w:rsidR="00371249" w:rsidRPr="005D469D" w:rsidRDefault="00371249" w:rsidP="001A77F2">
      <w:pPr>
        <w:rPr>
          <w:rFonts w:ascii="Arial" w:hAnsi="Arial" w:cs="Arial"/>
          <w:color w:val="000000" w:themeColor="text1"/>
          <w:sz w:val="20"/>
          <w:szCs w:val="20"/>
        </w:rPr>
      </w:pPr>
      <w:r w:rsidRPr="005D469D">
        <w:rPr>
          <w:rFonts w:ascii="Arial" w:hAnsi="Arial" w:cs="Arial"/>
          <w:noProof/>
          <w:color w:val="000000" w:themeColor="text1"/>
          <w:sz w:val="20"/>
          <w:szCs w:val="20"/>
          <w:lang w:eastAsia="es-CO"/>
        </w:rPr>
        <w:lastRenderedPageBreak/>
        <mc:AlternateContent>
          <mc:Choice Requires="wps">
            <w:drawing>
              <wp:anchor distT="0" distB="0" distL="114300" distR="114300" simplePos="0" relativeHeight="251661312" behindDoc="0" locked="0" layoutInCell="1" allowOverlap="1" wp14:anchorId="5BC09D9C" wp14:editId="3EE0E984">
                <wp:simplePos x="0" y="0"/>
                <wp:positionH relativeFrom="column">
                  <wp:posOffset>3400425</wp:posOffset>
                </wp:positionH>
                <wp:positionV relativeFrom="paragraph">
                  <wp:posOffset>4792980</wp:posOffset>
                </wp:positionV>
                <wp:extent cx="1409700" cy="295275"/>
                <wp:effectExtent l="38100" t="38100" r="38100" b="47625"/>
                <wp:wrapNone/>
                <wp:docPr id="5" name="Elipse 5"/>
                <wp:cNvGraphicFramePr/>
                <a:graphic xmlns:a="http://schemas.openxmlformats.org/drawingml/2006/main">
                  <a:graphicData uri="http://schemas.microsoft.com/office/word/2010/wordprocessingShape">
                    <wps:wsp>
                      <wps:cNvSpPr/>
                      <wps:spPr>
                        <a:xfrm>
                          <a:off x="0" y="0"/>
                          <a:ext cx="1409700" cy="295275"/>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880C41D" id="Elipse 5" o:spid="_x0000_s1026" style="position:absolute;margin-left:267.75pt;margin-top:377.4pt;width:111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z7mgIAAI8FAAAOAAAAZHJzL2Uyb0RvYy54bWysVEtvGjEQvlfqf7B8L7sgCA1iiVBSqkpR&#10;gppUORuvzVryelzbsNBf37H3EZRGPVTlYDw7M994vnksb061JkfhvAJT0PEop0QYDqUy+4L+eN58&#10;+kyJD8yUTIMRBT0LT29WHz8sG7sQE6hAl8IRBDF+0diCViHYRZZ5Xoma+RFYYVApwdUsoOj2WelY&#10;g+i1ziZ5fpU14ErrgAvv8etdq6SrhC+l4OFRSi8C0QXFt4V0unTu4pmtlmyxd8xWinfPYP/wipop&#10;g0EHqDsWGDk49QdUrbgDDzKMONQZSKm4SDlgNuP8TTZPFbMi5YLkeDvQ5P8fLH84bh1RZUFnlBhW&#10;Y4m+aGW9ILPITWP9Ak2e7NZ1ksdrTPQkXR3/MQVySnyeBz7FKRCOH8fT/HqeI+0cdZPr2WSeQLNX&#10;b+t8+CqgJvFSUKFT7MQkO977gEHRureK8QxslNapbNqQpqDzK+yD5OFBqzJqo513+92tduTIsPKb&#10;TY6/mBCiXZihpA1+jGm2iaVbOGsRMbT5LiSSg6lM2gixLcUAyzgXJoxbVcVK0UabXQbrPVLoBBiR&#10;Jb5ywO4AessWpMdu39zZR1eRunpw7lL/m/PgkSKDCYNzrQy49zLTmFUXubXvSWqpiSztoDxj6zho&#10;Z8pbvlFYxHvmw5Y5HCKsOy6G8IiH1ICVgu5GSQXu13vfoz32NmopaXAoC+p/HpgTlOhvBrv+ejyd&#10;xilOwnQ2n6DgLjW7S4051LeA1R/jCrI8XaN90P1VOqhfcH+sY1RUMcMxdkF5cL1wG9plgRuIi/U6&#10;meHkWhbuzZPlETyyGjv0+fTCnO06OeAMPEA/wGzxpptb2+hpYH0IIFVq9VdeO75x6lPjdBsqrpVL&#10;OVm97tHVbwAAAP//AwBQSwMEFAAGAAgAAAAhAKNpmVTeAAAACwEAAA8AAABkcnMvZG93bnJldi54&#10;bWxMj0FOwzAQRfdIvYM1SOyoU1o3UYhTFSQ23SDSHMCNTWIRj6PYac3tGVawnJmnP+9Xh+RGdjVz&#10;sB4lbNYZMIOd1xZ7Ce357bEAFqJCrUaPRsK3CXCoV3eVKrW/4Ye5NrFnFIKhVBKGGKeS89ANxqmw&#10;9pNBun362alI49xzPasbhbuRP2XZnjtlkT4MajKvg+m+msVJWE5Fa8Nywpc0NvZdnH1q3U7Kh/t0&#10;fAYWTYp/MPzqkzrU5HTxC+rARgliKwShEnKxow5E5CKnzUVCkW22wOuK/+9Q/wAAAP//AwBQSwEC&#10;LQAUAAYACAAAACEAtoM4kv4AAADhAQAAEwAAAAAAAAAAAAAAAAAAAAAAW0NvbnRlbnRfVHlwZXNd&#10;LnhtbFBLAQItABQABgAIAAAAIQA4/SH/1gAAAJQBAAALAAAAAAAAAAAAAAAAAC8BAABfcmVscy8u&#10;cmVsc1BLAQItABQABgAIAAAAIQCNQzz7mgIAAI8FAAAOAAAAAAAAAAAAAAAAAC4CAABkcnMvZTJv&#10;RG9jLnhtbFBLAQItABQABgAIAAAAIQCjaZlU3gAAAAsBAAAPAAAAAAAAAAAAAAAAAPQEAABkcnMv&#10;ZG93bnJldi54bWxQSwUGAAAAAAQABADzAAAA/wUAAAAA&#10;" filled="f" strokecolor="red" strokeweight="6pt">
                <v:stroke joinstyle="miter"/>
              </v:oval>
            </w:pict>
          </mc:Fallback>
        </mc:AlternateContent>
      </w:r>
      <w:r w:rsidRPr="005D469D">
        <w:rPr>
          <w:rFonts w:ascii="Arial" w:hAnsi="Arial" w:cs="Arial"/>
          <w:noProof/>
          <w:color w:val="000000" w:themeColor="text1"/>
          <w:sz w:val="20"/>
          <w:szCs w:val="20"/>
          <w:lang w:eastAsia="es-CO"/>
        </w:rPr>
        <mc:AlternateContent>
          <mc:Choice Requires="wps">
            <w:drawing>
              <wp:anchor distT="0" distB="0" distL="114300" distR="114300" simplePos="0" relativeHeight="251660288" behindDoc="0" locked="0" layoutInCell="1" allowOverlap="1" wp14:anchorId="664A7322" wp14:editId="610B4194">
                <wp:simplePos x="0" y="0"/>
                <wp:positionH relativeFrom="column">
                  <wp:posOffset>3390900</wp:posOffset>
                </wp:positionH>
                <wp:positionV relativeFrom="paragraph">
                  <wp:posOffset>3059430</wp:posOffset>
                </wp:positionV>
                <wp:extent cx="1543050" cy="771525"/>
                <wp:effectExtent l="38100" t="38100" r="38100" b="47625"/>
                <wp:wrapNone/>
                <wp:docPr id="4" name="Elipse 4"/>
                <wp:cNvGraphicFramePr/>
                <a:graphic xmlns:a="http://schemas.openxmlformats.org/drawingml/2006/main">
                  <a:graphicData uri="http://schemas.microsoft.com/office/word/2010/wordprocessingShape">
                    <wps:wsp>
                      <wps:cNvSpPr/>
                      <wps:spPr>
                        <a:xfrm>
                          <a:off x="0" y="0"/>
                          <a:ext cx="1543050" cy="771525"/>
                        </a:xfrm>
                        <a:prstGeom prst="ellipse">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F6496E0" id="Elipse 4" o:spid="_x0000_s1026" style="position:absolute;margin-left:267pt;margin-top:240.9pt;width:121.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lAmQIAAI8FAAAOAAAAZHJzL2Uyb0RvYy54bWysVE1vGyEQvVfqf0Dcm/W6dtKuso6spK4q&#10;RUnUpMoZs+BFYhkK+Ku/vgPsbqw06qGqDxh2Zt7wHjNzeXXoNNkJ5xWYmpZnE0qE4dAos6npj6fV&#10;h0+U+MBMwzQYUdOj8PRq8f7d5d5WYgot6EY4giDGV3tb0zYEWxWF563omD8DKwwaJbiOBTy6TdE4&#10;tkf0ThfTyeS82INrrAMuvMevN9lIFwlfSsHDvZReBKJrincLaXVpXce1WFyyauOYbRXvr8H+4RYd&#10;UwaTjlA3LDCydeoPqE5xBx5kOOPQFSCl4iJxQDbl5BWbx5ZZkbigON6OMvn/B8vvdg+OqKamM0oM&#10;6/CJvmhlvSCzqM3e+gpdHu2D608et5HoQbou/iMFckh6Hkc9xSEQjh/L+ezjZI6yc7RdXJTz6TyC&#10;Fi/R1vnwVUBH4qamQqfcSUm2u/Uhew9eMZ+BldIav7NKG7JH3HOsgxThQasmWqPRu836WjuyY/jy&#10;q9UEf33uEze8iTZ4oUgzE0u7cNQiJ/guJIqDVKY5QyxLMcIyzoUJZTa1rBE52/w02RCRaGuDgBFZ&#10;4i1H7B5g8MwgA3ZWoPePoSJV9RjcU/9b8BiRMoMJY3CnDLi3mGlk1WfO/oNIWZqo0hqaI5aOg9xT&#10;3vKVwke8ZT48MIdNhO+OgyHc4yI14EtBv6OkBffrre/RH2sbrZTssSlr6n9umROU6G8Gq/5zOZvF&#10;Lk6H2fxiigd3almfWsy2uwZ8/RJHkOVpG/2DHrbSQfeM82MZs6KJGY65a8qDGw7XIQ8LnEBcLJfJ&#10;DTvXsnBrHi2P4FHVWKFPh2fmbF/JAXvgDoYGZtWras6+MdLAchtAqlTqL7r2emPXp8LpJ1QcK6fn&#10;5PUyRxe/AQAA//8DAFBLAwQUAAYACAAAACEAy5AiUt4AAAALAQAADwAAAGRycy9kb3ducmV2Lnht&#10;bEyPQU7DMBBF90jcwRokdtQpSZsoxKkAiU03iDQHcGOTWNjjKHZac3uGFSxn5uvPe80hOcsuegnG&#10;o4DtJgOmcfDK4CigP709VMBClKik9agFfOsAh/b2ppG18lf80JcujoxKMNRSwBTjXHMehkk7GTZ+&#10;1ki3T784GWlcRq4WeaVyZ/ljlu25kwbpwyRn/Trp4atbnYD1WPUmrEd8SbYz77uTT70rhLi/S89P&#10;wKJO8S8Mv/iEDi0xnf2KKjArYJcX5BIFFNWWHChRliVtzgL2WZ4Dbxv+36H9AQAA//8DAFBLAQIt&#10;ABQABgAIAAAAIQC2gziS/gAAAOEBAAATAAAAAAAAAAAAAAAAAAAAAABbQ29udGVudF9UeXBlc10u&#10;eG1sUEsBAi0AFAAGAAgAAAAhADj9If/WAAAAlAEAAAsAAAAAAAAAAAAAAAAALwEAAF9yZWxzLy5y&#10;ZWxzUEsBAi0AFAAGAAgAAAAhAAG0SUCZAgAAjwUAAA4AAAAAAAAAAAAAAAAALgIAAGRycy9lMm9E&#10;b2MueG1sUEsBAi0AFAAGAAgAAAAhAMuQIlLeAAAACwEAAA8AAAAAAAAAAAAAAAAA8wQAAGRycy9k&#10;b3ducmV2LnhtbFBLBQYAAAAABAAEAPMAAAD+BQAAAAA=&#10;" filled="f" strokecolor="red" strokeweight="6pt">
                <v:stroke joinstyle="miter"/>
              </v:oval>
            </w:pict>
          </mc:Fallback>
        </mc:AlternateContent>
      </w:r>
      <w:r w:rsidRPr="005D469D">
        <w:rPr>
          <w:rFonts w:ascii="Arial" w:hAnsi="Arial" w:cs="Arial"/>
          <w:noProof/>
          <w:color w:val="000000" w:themeColor="text1"/>
          <w:sz w:val="20"/>
          <w:szCs w:val="20"/>
          <w:lang w:eastAsia="es-CO"/>
        </w:rPr>
        <mc:AlternateContent>
          <mc:Choice Requires="wps">
            <w:drawing>
              <wp:anchor distT="0" distB="0" distL="114300" distR="114300" simplePos="0" relativeHeight="251659264" behindDoc="0" locked="0" layoutInCell="1" allowOverlap="1" wp14:anchorId="4606D8B2" wp14:editId="39BEE21D">
                <wp:simplePos x="0" y="0"/>
                <wp:positionH relativeFrom="column">
                  <wp:posOffset>1323975</wp:posOffset>
                </wp:positionH>
                <wp:positionV relativeFrom="paragraph">
                  <wp:posOffset>1173480</wp:posOffset>
                </wp:positionV>
                <wp:extent cx="523875" cy="1047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5238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5F841F" id="Rectángulo 3" o:spid="_x0000_s1026" style="position:absolute;margin-left:104.25pt;margin-top:92.4pt;width:41.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kneQIAADoFAAAOAAAAZHJzL2Uyb0RvYy54bWysVM1u2zAMvg/YOwi6r3b+1i6oUwQtOgwo&#10;2qDt0LMiS7EBWdQoJU72NnuWvdgo2XGLtthhmA8yJZIfyU+kzi/2jWE7hb4GW/DRSc6ZshLK2m4K&#10;/v3x+tMZZz4IWwoDVhX8oDy/WHz8cN66uRpDBaZUyAjE+nnrCl6F4OZZ5mWlGuFPwClLSg3YiEBb&#10;3GQlipbQG5ON8/xz1gKWDkEq7+n0qlPyRcLXWslwp7VXgZmCU24hrZjWdVyzxbmYb1C4qpZ9GuIf&#10;smhEbSnoAHUlgmBbrN9ANbVE8KDDiYQmA61rqVINVM0of1XNQyWcSrUQOd4NNPn/BytvdytkdVnw&#10;CWdWNHRF90Ta7192szXAJpGg1vk52T24FfY7T2Ksdq+xiX+qg+0TqYeBVLUPTNLhbDw5O51xJkk1&#10;yqenJBNK9uzs0IevChoWhYIjhU9Uit2ND53p0YT8YjJd+CSFg1ExA2PvlaY6KOA4eacOUpcG2U7Q&#10;3QsplQ2jTlWJUnXHs5y+Pp/BI2WXACOyro0ZsHuA2J1vsbtce/voqlIDDs753xLrnAePFBlsGJyb&#10;2gK+B2Coqj5yZ38kqaMmsrSG8kC3jNC1v3fyuiaub4QPK4HU7zQZNMPhjhZtoC049BJnFeDP986j&#10;PbUhaTlraX4K7n9sBSrOzDdLDfplNJ3GgUub6ex0TBt8qVm/1Nhtcwl0TSN6LZxMYrQP5ihqhOaJ&#10;Rn0Zo5JKWEmxCy4DHjeXoZtreiykWi6TGQ2ZE+HGPjgZwSOrsZce908CXd9wgTr1Fo6zJuav+q6z&#10;jZ4WltsAuk5N+cxrzzcNaGqc/jGJL8DLfbJ6fvIWfwAAAP//AwBQSwMEFAAGAAgAAAAhANLp6jnc&#10;AAAACwEAAA8AAABkcnMvZG93bnJldi54bWxMj81ugzAQhO+V+g7WVuqtMdA/SjBRFamXSj0k6QM4&#10;eAM09hphE+Dtuzm1x9GMZuYrN7Oz4oJD6DwpSFcJCKTam44aBd+Hj4ccRIiajLaeUMGCATbV7U2p&#10;C+Mn2uFlHxvBJRQKraCNsS+kDHWLToeV75HYO/nB6chyaKQZ9MTlzsosSV6k0x3xQqt73LZYn/ej&#10;4xGNuyV9nbbnr3b+7NAuPzguSt3fze9rEBHn+BeG632+DhV/OvqRTBBWQZbkzxxlI39iBk5kbynT&#10;Ha9W+giyKuV/huoXAAD//wMAUEsBAi0AFAAGAAgAAAAhALaDOJL+AAAA4QEAABMAAAAAAAAAAAAA&#10;AAAAAAAAAFtDb250ZW50X1R5cGVzXS54bWxQSwECLQAUAAYACAAAACEAOP0h/9YAAACUAQAACwAA&#10;AAAAAAAAAAAAAAAvAQAAX3JlbHMvLnJlbHNQSwECLQAUAAYACAAAACEAOpzpJ3kCAAA6BQAADgAA&#10;AAAAAAAAAAAAAAAuAgAAZHJzL2Uyb0RvYy54bWxQSwECLQAUAAYACAAAACEA0unqOdwAAAALAQAA&#10;DwAAAAAAAAAAAAAAAADTBAAAZHJzL2Rvd25yZXYueG1sUEsFBgAAAAAEAAQA8wAAANwFAAAAAA==&#10;" fillcolor="#4472c4 [3204]" strokecolor="#1f3763 [1604]" strokeweight="1pt"/>
            </w:pict>
          </mc:Fallback>
        </mc:AlternateContent>
      </w:r>
      <w:r w:rsidRPr="005D469D">
        <w:rPr>
          <w:rFonts w:ascii="Arial" w:hAnsi="Arial" w:cs="Arial"/>
          <w:noProof/>
          <w:color w:val="000000" w:themeColor="text1"/>
          <w:sz w:val="20"/>
          <w:szCs w:val="20"/>
          <w:lang w:eastAsia="es-CO"/>
        </w:rPr>
        <w:drawing>
          <wp:inline distT="0" distB="0" distL="0" distR="0" wp14:anchorId="3783E72B" wp14:editId="0A673570">
            <wp:extent cx="5944870" cy="513287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751" t="6508" r="24855" b="10373"/>
                    <a:stretch/>
                  </pic:blipFill>
                  <pic:spPr bwMode="auto">
                    <a:xfrm>
                      <a:off x="0" y="0"/>
                      <a:ext cx="5944870" cy="5132873"/>
                    </a:xfrm>
                    <a:prstGeom prst="rect">
                      <a:avLst/>
                    </a:prstGeom>
                    <a:ln>
                      <a:noFill/>
                    </a:ln>
                    <a:extLst>
                      <a:ext uri="{53640926-AAD7-44D8-BBD7-CCE9431645EC}">
                        <a14:shadowObscured xmlns:a14="http://schemas.microsoft.com/office/drawing/2010/main"/>
                      </a:ext>
                    </a:extLst>
                  </pic:spPr>
                </pic:pic>
              </a:graphicData>
            </a:graphic>
          </wp:inline>
        </w:drawing>
      </w:r>
    </w:p>
    <w:p w14:paraId="18D00A1E" w14:textId="77777777" w:rsidR="00EB0FA6" w:rsidRPr="005D469D" w:rsidRDefault="00EB0FA6" w:rsidP="001A77F2">
      <w:pPr>
        <w:rPr>
          <w:rFonts w:ascii="Arial" w:hAnsi="Arial" w:cs="Arial"/>
          <w:b/>
          <w:bCs/>
          <w:color w:val="000000" w:themeColor="text1"/>
          <w:sz w:val="20"/>
          <w:szCs w:val="20"/>
        </w:rPr>
      </w:pPr>
    </w:p>
    <w:p w14:paraId="432B23C2" w14:textId="7C45B224" w:rsidR="001A77F2" w:rsidRPr="005D469D" w:rsidRDefault="001A77F2" w:rsidP="001A77F2">
      <w:pPr>
        <w:rPr>
          <w:rFonts w:ascii="Arial" w:hAnsi="Arial" w:cs="Arial"/>
          <w:color w:val="000000" w:themeColor="text1"/>
          <w:sz w:val="20"/>
          <w:szCs w:val="20"/>
        </w:rPr>
      </w:pPr>
      <w:r w:rsidRPr="005D469D">
        <w:rPr>
          <w:rFonts w:ascii="Arial" w:hAnsi="Arial" w:cs="Arial"/>
          <w:b/>
          <w:bCs/>
          <w:color w:val="000000" w:themeColor="text1"/>
          <w:sz w:val="20"/>
          <w:szCs w:val="20"/>
        </w:rPr>
        <w:t>MEDICAMENTOS VETERINARIOS</w:t>
      </w:r>
      <w:r w:rsidRPr="005D469D">
        <w:rPr>
          <w:rFonts w:ascii="Arial" w:hAnsi="Arial" w:cs="Arial"/>
          <w:color w:val="000000" w:themeColor="text1"/>
          <w:sz w:val="20"/>
          <w:szCs w:val="20"/>
        </w:rPr>
        <w:t xml:space="preserve"> (productos con licencias de venta que contienen las letras </w:t>
      </w:r>
      <w:r w:rsidRPr="005D469D">
        <w:rPr>
          <w:rFonts w:ascii="Arial" w:hAnsi="Arial" w:cs="Arial"/>
          <w:b/>
          <w:bCs/>
          <w:color w:val="000000" w:themeColor="text1"/>
          <w:sz w:val="20"/>
          <w:szCs w:val="20"/>
        </w:rPr>
        <w:t>DB</w:t>
      </w:r>
      <w:r w:rsidRPr="005D469D">
        <w:rPr>
          <w:rFonts w:ascii="Arial" w:hAnsi="Arial" w:cs="Arial"/>
          <w:color w:val="000000" w:themeColor="text1"/>
          <w:sz w:val="20"/>
          <w:szCs w:val="20"/>
        </w:rPr>
        <w:t xml:space="preserve">, </w:t>
      </w:r>
      <w:r w:rsidRPr="005D469D">
        <w:rPr>
          <w:rFonts w:ascii="Arial" w:hAnsi="Arial" w:cs="Arial"/>
          <w:b/>
          <w:bCs/>
          <w:color w:val="000000" w:themeColor="text1"/>
          <w:sz w:val="20"/>
          <w:szCs w:val="20"/>
        </w:rPr>
        <w:t>MV</w:t>
      </w:r>
      <w:r w:rsidRPr="005D469D">
        <w:rPr>
          <w:rFonts w:ascii="Arial" w:hAnsi="Arial" w:cs="Arial"/>
          <w:color w:val="000000" w:themeColor="text1"/>
          <w:sz w:val="20"/>
          <w:szCs w:val="20"/>
        </w:rPr>
        <w:t xml:space="preserve"> o </w:t>
      </w:r>
      <w:r w:rsidRPr="005D469D">
        <w:rPr>
          <w:rFonts w:ascii="Arial" w:hAnsi="Arial" w:cs="Arial"/>
          <w:b/>
          <w:bCs/>
          <w:color w:val="000000" w:themeColor="text1"/>
          <w:sz w:val="20"/>
          <w:szCs w:val="20"/>
        </w:rPr>
        <w:t>BV</w:t>
      </w:r>
      <w:r w:rsidRPr="005D469D">
        <w:rPr>
          <w:rFonts w:ascii="Arial" w:hAnsi="Arial" w:cs="Arial"/>
          <w:color w:val="000000" w:themeColor="text1"/>
          <w:sz w:val="20"/>
          <w:szCs w:val="20"/>
        </w:rPr>
        <w:t xml:space="preserve"> listos para comercializar)</w:t>
      </w:r>
    </w:p>
    <w:p w14:paraId="5B07CC58" w14:textId="7AEC1255" w:rsidR="001A77F2" w:rsidRPr="005D469D" w:rsidRDefault="001A77F2" w:rsidP="001A77F2">
      <w:pPr>
        <w:rPr>
          <w:rFonts w:ascii="Arial" w:hAnsi="Arial" w:cs="Arial"/>
          <w:color w:val="000000" w:themeColor="text1"/>
          <w:sz w:val="20"/>
          <w:szCs w:val="20"/>
        </w:rPr>
      </w:pPr>
      <w:r w:rsidRPr="005D469D">
        <w:rPr>
          <w:rFonts w:ascii="Arial" w:hAnsi="Arial" w:cs="Arial"/>
          <w:b/>
          <w:bCs/>
          <w:color w:val="000000" w:themeColor="text1"/>
          <w:sz w:val="20"/>
          <w:szCs w:val="20"/>
        </w:rPr>
        <w:t>SUPLEMENTOS ALIMENTOS</w:t>
      </w:r>
      <w:r w:rsidRPr="005D469D">
        <w:rPr>
          <w:rFonts w:ascii="Arial" w:hAnsi="Arial" w:cs="Arial"/>
          <w:color w:val="000000" w:themeColor="text1"/>
          <w:sz w:val="20"/>
          <w:szCs w:val="20"/>
        </w:rPr>
        <w:t xml:space="preserve"> SIN MATERIAS PRIMAS DE ORIGEN ANIMAL (productos con licencias de venta que contienen las letras SL listos para  comercializar incluyen los aditivos utilizados en la fabricación de alimentos balanceados para animales)</w:t>
      </w:r>
    </w:p>
    <w:p w14:paraId="3FA9A842" w14:textId="7DD9FC71" w:rsidR="001A77F2" w:rsidRPr="005D469D" w:rsidRDefault="001A77F2" w:rsidP="001A77F2">
      <w:pPr>
        <w:jc w:val="both"/>
        <w:rPr>
          <w:rFonts w:ascii="Arial" w:hAnsi="Arial" w:cs="Arial"/>
          <w:color w:val="000000" w:themeColor="text1"/>
          <w:sz w:val="20"/>
          <w:szCs w:val="20"/>
        </w:rPr>
      </w:pPr>
      <w:r w:rsidRPr="005D469D">
        <w:rPr>
          <w:rFonts w:ascii="Arial" w:hAnsi="Arial" w:cs="Arial"/>
          <w:b/>
          <w:bCs/>
          <w:color w:val="000000" w:themeColor="text1"/>
          <w:sz w:val="20"/>
          <w:szCs w:val="20"/>
        </w:rPr>
        <w:t>MATERIAS PRIMAS MEDICAMENTOS</w:t>
      </w:r>
      <w:r w:rsidRPr="005D469D">
        <w:rPr>
          <w:rFonts w:ascii="Arial" w:hAnsi="Arial" w:cs="Arial"/>
          <w:color w:val="000000" w:themeColor="text1"/>
          <w:sz w:val="20"/>
          <w:szCs w:val="20"/>
        </w:rPr>
        <w:t xml:space="preserve"> (ingredientes que se emplean para la elaboración de MEDICAMENTOS VETERINARIOS)</w:t>
      </w:r>
    </w:p>
    <w:p w14:paraId="6982C008" w14:textId="294FE230" w:rsidR="001A77F2" w:rsidRPr="005D469D" w:rsidRDefault="001A77F2" w:rsidP="001A77F2">
      <w:pPr>
        <w:rPr>
          <w:rFonts w:ascii="Arial" w:hAnsi="Arial" w:cs="Arial"/>
          <w:color w:val="000000" w:themeColor="text1"/>
          <w:sz w:val="20"/>
          <w:szCs w:val="20"/>
        </w:rPr>
      </w:pPr>
      <w:r w:rsidRPr="005D469D">
        <w:rPr>
          <w:rFonts w:ascii="Arial" w:hAnsi="Arial" w:cs="Arial"/>
          <w:color w:val="000000" w:themeColor="text1"/>
          <w:sz w:val="20"/>
          <w:szCs w:val="20"/>
        </w:rPr>
        <w:t>MATERIAS PRIMAS ALIMENTOS (ingredientes que se emplean para la elaboración de ALIMENTOS PARA ANIMALES)</w:t>
      </w:r>
    </w:p>
    <w:p w14:paraId="0972219F" w14:textId="05C7F27B" w:rsidR="001A77F2" w:rsidRPr="005D469D" w:rsidRDefault="001A77F2" w:rsidP="001A77F2">
      <w:pPr>
        <w:rPr>
          <w:rFonts w:ascii="Arial" w:hAnsi="Arial" w:cs="Arial"/>
          <w:color w:val="000000" w:themeColor="text1"/>
          <w:sz w:val="20"/>
          <w:szCs w:val="20"/>
        </w:rPr>
      </w:pPr>
      <w:r w:rsidRPr="005D469D">
        <w:rPr>
          <w:rFonts w:ascii="Arial" w:hAnsi="Arial" w:cs="Arial"/>
          <w:color w:val="000000" w:themeColor="text1"/>
          <w:sz w:val="20"/>
          <w:szCs w:val="20"/>
        </w:rPr>
        <w:t xml:space="preserve">En caso de que los productos de su interés no aparezcan en el SISPAP deben enviar con anticipación un mensaje </w:t>
      </w:r>
      <w:hyperlink r:id="rId7" w:history="1">
        <w:r w:rsidRPr="005D469D">
          <w:rPr>
            <w:rStyle w:val="Hipervnculo"/>
            <w:rFonts w:ascii="Arial" w:hAnsi="Arial" w:cs="Arial"/>
            <w:color w:val="000000" w:themeColor="text1"/>
            <w:sz w:val="20"/>
            <w:szCs w:val="20"/>
          </w:rPr>
          <w:t>cuarentena.animal@ica.gov.co</w:t>
        </w:r>
      </w:hyperlink>
      <w:r w:rsidRPr="005D469D">
        <w:rPr>
          <w:rFonts w:ascii="Arial" w:hAnsi="Arial" w:cs="Arial"/>
          <w:color w:val="000000" w:themeColor="text1"/>
          <w:sz w:val="20"/>
          <w:szCs w:val="20"/>
        </w:rPr>
        <w:t xml:space="preserve"> solicitando su inclusión para lo cual deben remitir la siguiente información (Word o Excel):</w:t>
      </w:r>
    </w:p>
    <w:p w14:paraId="48E78025" w14:textId="741FCE65" w:rsidR="001A77F2" w:rsidRPr="005D469D" w:rsidRDefault="001A77F2" w:rsidP="001A77F2">
      <w:pPr>
        <w:rPr>
          <w:rFonts w:ascii="Arial" w:hAnsi="Arial" w:cs="Arial"/>
          <w:color w:val="000000" w:themeColor="text1"/>
          <w:sz w:val="20"/>
          <w:szCs w:val="20"/>
        </w:rPr>
      </w:pPr>
    </w:p>
    <w:p w14:paraId="033DFDFE" w14:textId="77777777" w:rsidR="00EB0FA6" w:rsidRPr="005D469D" w:rsidRDefault="00EB0FA6" w:rsidP="001A77F2">
      <w:pPr>
        <w:rPr>
          <w:rFonts w:ascii="Arial" w:hAnsi="Arial" w:cs="Arial"/>
          <w:color w:val="000000" w:themeColor="text1"/>
          <w:sz w:val="20"/>
          <w:szCs w:val="20"/>
        </w:rPr>
      </w:pPr>
    </w:p>
    <w:tbl>
      <w:tblPr>
        <w:tblStyle w:val="Tablaconcuadrcula"/>
        <w:tblW w:w="0" w:type="auto"/>
        <w:tblLook w:val="04A0" w:firstRow="1" w:lastRow="0" w:firstColumn="1" w:lastColumn="0" w:noHBand="0" w:noVBand="1"/>
      </w:tblPr>
      <w:tblGrid>
        <w:gridCol w:w="2338"/>
        <w:gridCol w:w="2338"/>
        <w:gridCol w:w="2338"/>
        <w:gridCol w:w="2338"/>
      </w:tblGrid>
      <w:tr w:rsidR="005D469D" w:rsidRPr="005D469D" w14:paraId="5A7D577B" w14:textId="77777777" w:rsidTr="001A77F2">
        <w:tc>
          <w:tcPr>
            <w:tcW w:w="2338" w:type="dxa"/>
          </w:tcPr>
          <w:p w14:paraId="27136884"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t>LICENCIA DE VENTA</w:t>
            </w:r>
          </w:p>
          <w:p w14:paraId="2E9D5676"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lastRenderedPageBreak/>
              <w:t>Y NOMBRE DEL</w:t>
            </w:r>
          </w:p>
          <w:p w14:paraId="650AC3C8"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t>PRODUCTO (Si lo</w:t>
            </w:r>
          </w:p>
          <w:p w14:paraId="6905C478"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t>importan como</w:t>
            </w:r>
          </w:p>
          <w:p w14:paraId="1D4F1041"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t>producto terminado)</w:t>
            </w:r>
          </w:p>
          <w:p w14:paraId="4438AE97" w14:textId="77777777" w:rsidR="001A77F2" w:rsidRPr="005D469D" w:rsidRDefault="001A77F2" w:rsidP="00AB13CD">
            <w:pPr>
              <w:jc w:val="center"/>
              <w:rPr>
                <w:rFonts w:ascii="Arial" w:hAnsi="Arial" w:cs="Arial"/>
                <w:b/>
                <w:bCs/>
                <w:color w:val="000000" w:themeColor="text1"/>
                <w:sz w:val="20"/>
                <w:szCs w:val="20"/>
              </w:rPr>
            </w:pPr>
          </w:p>
        </w:tc>
        <w:tc>
          <w:tcPr>
            <w:tcW w:w="2338" w:type="dxa"/>
          </w:tcPr>
          <w:p w14:paraId="5F40FD40"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lastRenderedPageBreak/>
              <w:t>NOMBRE DEL</w:t>
            </w:r>
          </w:p>
          <w:p w14:paraId="5B407224"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b/>
                <w:bCs/>
                <w:color w:val="000000" w:themeColor="text1"/>
                <w:sz w:val="20"/>
                <w:szCs w:val="20"/>
              </w:rPr>
              <w:lastRenderedPageBreak/>
              <w:t>INGREDIENTE</w:t>
            </w:r>
            <w:r w:rsidRPr="005D469D">
              <w:rPr>
                <w:rFonts w:ascii="Arial" w:hAnsi="Arial" w:cs="Arial"/>
                <w:color w:val="000000" w:themeColor="text1"/>
                <w:sz w:val="20"/>
                <w:szCs w:val="20"/>
              </w:rPr>
              <w:t xml:space="preserve"> (si lo</w:t>
            </w:r>
          </w:p>
          <w:p w14:paraId="5267C384"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color w:val="000000" w:themeColor="text1"/>
                <w:sz w:val="20"/>
                <w:szCs w:val="20"/>
              </w:rPr>
              <w:t>importan como</w:t>
            </w:r>
          </w:p>
          <w:p w14:paraId="71C48321"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color w:val="000000" w:themeColor="text1"/>
                <w:sz w:val="20"/>
                <w:szCs w:val="20"/>
              </w:rPr>
              <w:t>materia prima)</w:t>
            </w:r>
          </w:p>
          <w:p w14:paraId="4D8EB9AF" w14:textId="77777777" w:rsidR="001A77F2" w:rsidRPr="005D469D" w:rsidRDefault="001A77F2" w:rsidP="00AB13CD">
            <w:pPr>
              <w:jc w:val="center"/>
              <w:rPr>
                <w:rFonts w:ascii="Arial" w:hAnsi="Arial" w:cs="Arial"/>
                <w:color w:val="000000" w:themeColor="text1"/>
                <w:sz w:val="20"/>
                <w:szCs w:val="20"/>
              </w:rPr>
            </w:pPr>
          </w:p>
        </w:tc>
        <w:tc>
          <w:tcPr>
            <w:tcW w:w="2338" w:type="dxa"/>
          </w:tcPr>
          <w:p w14:paraId="48CE5962"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lastRenderedPageBreak/>
              <w:t>SUBPARTIDA</w:t>
            </w:r>
          </w:p>
          <w:p w14:paraId="2F47F273"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b/>
                <w:bCs/>
                <w:color w:val="000000" w:themeColor="text1"/>
                <w:sz w:val="20"/>
                <w:szCs w:val="20"/>
              </w:rPr>
              <w:lastRenderedPageBreak/>
              <w:t>ARANCELARIA</w:t>
            </w:r>
            <w:r w:rsidRPr="005D469D">
              <w:rPr>
                <w:rFonts w:ascii="Arial" w:hAnsi="Arial" w:cs="Arial"/>
                <w:color w:val="000000" w:themeColor="text1"/>
                <w:sz w:val="20"/>
                <w:szCs w:val="20"/>
              </w:rPr>
              <w:t xml:space="preserve"> (10</w:t>
            </w:r>
          </w:p>
          <w:p w14:paraId="762CE431"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color w:val="000000" w:themeColor="text1"/>
                <w:sz w:val="20"/>
                <w:szCs w:val="20"/>
              </w:rPr>
              <w:t>dígitos como aparece</w:t>
            </w:r>
          </w:p>
          <w:p w14:paraId="333B1168"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color w:val="000000" w:themeColor="text1"/>
                <w:sz w:val="20"/>
                <w:szCs w:val="20"/>
              </w:rPr>
              <w:t>en el decreto 2153</w:t>
            </w:r>
          </w:p>
          <w:p w14:paraId="7C1781F1"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color w:val="000000" w:themeColor="text1"/>
                <w:sz w:val="20"/>
                <w:szCs w:val="20"/>
              </w:rPr>
              <w:t>de 2016)</w:t>
            </w:r>
          </w:p>
          <w:p w14:paraId="77765ED0" w14:textId="77777777" w:rsidR="001A77F2" w:rsidRPr="005D469D" w:rsidRDefault="001A77F2" w:rsidP="00AB13CD">
            <w:pPr>
              <w:jc w:val="center"/>
              <w:rPr>
                <w:rFonts w:ascii="Arial" w:hAnsi="Arial" w:cs="Arial"/>
                <w:color w:val="000000" w:themeColor="text1"/>
                <w:sz w:val="20"/>
                <w:szCs w:val="20"/>
              </w:rPr>
            </w:pPr>
          </w:p>
        </w:tc>
        <w:tc>
          <w:tcPr>
            <w:tcW w:w="2338" w:type="dxa"/>
          </w:tcPr>
          <w:p w14:paraId="7063FB86"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lastRenderedPageBreak/>
              <w:t>USO</w:t>
            </w:r>
          </w:p>
          <w:p w14:paraId="46B524A3" w14:textId="77777777" w:rsidR="001A77F2" w:rsidRPr="005D469D" w:rsidRDefault="001A77F2" w:rsidP="00AB13CD">
            <w:pPr>
              <w:jc w:val="center"/>
              <w:rPr>
                <w:rFonts w:ascii="Arial" w:hAnsi="Arial" w:cs="Arial"/>
                <w:b/>
                <w:bCs/>
                <w:color w:val="000000" w:themeColor="text1"/>
                <w:sz w:val="20"/>
                <w:szCs w:val="20"/>
              </w:rPr>
            </w:pPr>
            <w:r w:rsidRPr="005D469D">
              <w:rPr>
                <w:rFonts w:ascii="Arial" w:hAnsi="Arial" w:cs="Arial"/>
                <w:b/>
                <w:bCs/>
                <w:color w:val="000000" w:themeColor="text1"/>
                <w:sz w:val="20"/>
                <w:szCs w:val="20"/>
              </w:rPr>
              <w:lastRenderedPageBreak/>
              <w:t xml:space="preserve">(MEDICAMENTOS </w:t>
            </w:r>
            <w:proofErr w:type="spellStart"/>
            <w:r w:rsidRPr="005D469D">
              <w:rPr>
                <w:rFonts w:ascii="Arial" w:hAnsi="Arial" w:cs="Arial"/>
                <w:b/>
                <w:bCs/>
                <w:color w:val="000000" w:themeColor="text1"/>
                <w:sz w:val="20"/>
                <w:szCs w:val="20"/>
              </w:rPr>
              <w:t>ó</w:t>
            </w:r>
            <w:proofErr w:type="spellEnd"/>
          </w:p>
          <w:p w14:paraId="2E4B5CDB"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b/>
                <w:bCs/>
                <w:color w:val="000000" w:themeColor="text1"/>
                <w:sz w:val="20"/>
                <w:szCs w:val="20"/>
              </w:rPr>
              <w:t>ALIMENTOS)</w:t>
            </w:r>
            <w:r w:rsidRPr="005D469D">
              <w:rPr>
                <w:rFonts w:ascii="Arial" w:hAnsi="Arial" w:cs="Arial"/>
                <w:color w:val="000000" w:themeColor="text1"/>
                <w:sz w:val="20"/>
                <w:szCs w:val="20"/>
              </w:rPr>
              <w:t xml:space="preserve"> si lo</w:t>
            </w:r>
          </w:p>
          <w:p w14:paraId="1C35F6A8"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color w:val="000000" w:themeColor="text1"/>
                <w:sz w:val="20"/>
                <w:szCs w:val="20"/>
              </w:rPr>
              <w:t>importan como</w:t>
            </w:r>
          </w:p>
          <w:p w14:paraId="5D444E3E" w14:textId="77777777" w:rsidR="001A77F2" w:rsidRPr="005D469D" w:rsidRDefault="001A77F2" w:rsidP="00AB13CD">
            <w:pPr>
              <w:jc w:val="center"/>
              <w:rPr>
                <w:rFonts w:ascii="Arial" w:hAnsi="Arial" w:cs="Arial"/>
                <w:color w:val="000000" w:themeColor="text1"/>
                <w:sz w:val="20"/>
                <w:szCs w:val="20"/>
              </w:rPr>
            </w:pPr>
            <w:r w:rsidRPr="005D469D">
              <w:rPr>
                <w:rFonts w:ascii="Arial" w:hAnsi="Arial" w:cs="Arial"/>
                <w:color w:val="000000" w:themeColor="text1"/>
                <w:sz w:val="20"/>
                <w:szCs w:val="20"/>
              </w:rPr>
              <w:t>materia prima</w:t>
            </w:r>
          </w:p>
          <w:p w14:paraId="13205584" w14:textId="77777777" w:rsidR="001A77F2" w:rsidRPr="005D469D" w:rsidRDefault="001A77F2" w:rsidP="00AB13CD">
            <w:pPr>
              <w:jc w:val="center"/>
              <w:rPr>
                <w:rFonts w:ascii="Arial" w:hAnsi="Arial" w:cs="Arial"/>
                <w:color w:val="000000" w:themeColor="text1"/>
                <w:sz w:val="20"/>
                <w:szCs w:val="20"/>
              </w:rPr>
            </w:pPr>
          </w:p>
        </w:tc>
      </w:tr>
      <w:tr w:rsidR="005D469D" w:rsidRPr="005D469D" w14:paraId="49B20F04" w14:textId="77777777" w:rsidTr="001A77F2">
        <w:tc>
          <w:tcPr>
            <w:tcW w:w="2338" w:type="dxa"/>
          </w:tcPr>
          <w:p w14:paraId="1592022C" w14:textId="094563F5" w:rsidR="001A77F2"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lastRenderedPageBreak/>
              <w:t xml:space="preserve">(VB-5325) AYOMAX </w:t>
            </w:r>
          </w:p>
        </w:tc>
        <w:tc>
          <w:tcPr>
            <w:tcW w:w="2338" w:type="dxa"/>
          </w:tcPr>
          <w:p w14:paraId="1D6A0876" w14:textId="14D2D40D" w:rsidR="001A77F2" w:rsidRPr="005D469D" w:rsidRDefault="001A77F2" w:rsidP="00AB13CD">
            <w:pPr>
              <w:pStyle w:val="Prrafodelista"/>
              <w:numPr>
                <w:ilvl w:val="0"/>
                <w:numId w:val="1"/>
              </w:numPr>
              <w:rPr>
                <w:rFonts w:ascii="Arial" w:hAnsi="Arial" w:cs="Arial"/>
                <w:color w:val="000000" w:themeColor="text1"/>
                <w:sz w:val="20"/>
                <w:szCs w:val="20"/>
              </w:rPr>
            </w:pPr>
          </w:p>
        </w:tc>
        <w:tc>
          <w:tcPr>
            <w:tcW w:w="2338" w:type="dxa"/>
          </w:tcPr>
          <w:p w14:paraId="07D34C5F" w14:textId="364A68AF" w:rsidR="001A77F2"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3004.90.30.00</w:t>
            </w:r>
          </w:p>
        </w:tc>
        <w:tc>
          <w:tcPr>
            <w:tcW w:w="2338" w:type="dxa"/>
          </w:tcPr>
          <w:p w14:paraId="50258026" w14:textId="07D01968" w:rsidR="001A77F2"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 xml:space="preserve">Medicamentos </w:t>
            </w:r>
          </w:p>
        </w:tc>
      </w:tr>
      <w:tr w:rsidR="005D469D" w:rsidRPr="005D469D" w14:paraId="60E08B6B" w14:textId="77777777" w:rsidTr="001A77F2">
        <w:tc>
          <w:tcPr>
            <w:tcW w:w="2338" w:type="dxa"/>
          </w:tcPr>
          <w:p w14:paraId="4EF6E4CB" w14:textId="639E95F1" w:rsidR="001A77F2"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(3395-SL) ARCILLAX</w:t>
            </w:r>
          </w:p>
        </w:tc>
        <w:tc>
          <w:tcPr>
            <w:tcW w:w="2338" w:type="dxa"/>
          </w:tcPr>
          <w:p w14:paraId="70B41F80" w14:textId="77777777" w:rsidR="001A77F2" w:rsidRPr="005D469D" w:rsidRDefault="001A77F2" w:rsidP="001A77F2">
            <w:pPr>
              <w:rPr>
                <w:rFonts w:ascii="Arial" w:hAnsi="Arial" w:cs="Arial"/>
                <w:color w:val="000000" w:themeColor="text1"/>
                <w:sz w:val="20"/>
                <w:szCs w:val="20"/>
              </w:rPr>
            </w:pPr>
          </w:p>
        </w:tc>
        <w:tc>
          <w:tcPr>
            <w:tcW w:w="2338" w:type="dxa"/>
          </w:tcPr>
          <w:p w14:paraId="492976F2" w14:textId="58B8DC31" w:rsidR="001A77F2"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2309.90.20.00</w:t>
            </w:r>
          </w:p>
        </w:tc>
        <w:tc>
          <w:tcPr>
            <w:tcW w:w="2338" w:type="dxa"/>
          </w:tcPr>
          <w:p w14:paraId="56C50F15" w14:textId="607B119C" w:rsidR="001A77F2"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Alimentos</w:t>
            </w:r>
          </w:p>
        </w:tc>
      </w:tr>
      <w:tr w:rsidR="005D469D" w:rsidRPr="005D469D" w14:paraId="64F9F0AD" w14:textId="77777777" w:rsidTr="001A77F2">
        <w:tc>
          <w:tcPr>
            <w:tcW w:w="2338" w:type="dxa"/>
          </w:tcPr>
          <w:p w14:paraId="571DE8C3" w14:textId="596E1161" w:rsidR="00AB13CD" w:rsidRPr="005D469D" w:rsidRDefault="00AB13CD" w:rsidP="001A77F2">
            <w:pPr>
              <w:rPr>
                <w:rFonts w:ascii="Arial" w:hAnsi="Arial" w:cs="Arial"/>
                <w:color w:val="000000" w:themeColor="text1"/>
                <w:sz w:val="20"/>
                <w:szCs w:val="20"/>
              </w:rPr>
            </w:pPr>
          </w:p>
        </w:tc>
        <w:tc>
          <w:tcPr>
            <w:tcW w:w="2338" w:type="dxa"/>
          </w:tcPr>
          <w:p w14:paraId="31775BE2" w14:textId="6E9DAD26" w:rsidR="00AB13CD"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Cipermetrina</w:t>
            </w:r>
          </w:p>
        </w:tc>
        <w:tc>
          <w:tcPr>
            <w:tcW w:w="2338" w:type="dxa"/>
          </w:tcPr>
          <w:p w14:paraId="4B0CABD1" w14:textId="199218D5" w:rsidR="00AB13CD"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shd w:val="clear" w:color="auto" w:fill="FFFFFF"/>
              </w:rPr>
              <w:t>2926.90.50.00</w:t>
            </w:r>
          </w:p>
        </w:tc>
        <w:tc>
          <w:tcPr>
            <w:tcW w:w="2338" w:type="dxa"/>
          </w:tcPr>
          <w:p w14:paraId="40284C0A" w14:textId="221CF34F" w:rsidR="00AB13CD"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Medicamentos</w:t>
            </w:r>
          </w:p>
        </w:tc>
      </w:tr>
      <w:tr w:rsidR="00AB13CD" w:rsidRPr="005D469D" w14:paraId="1FD55375" w14:textId="77777777" w:rsidTr="001A77F2">
        <w:tc>
          <w:tcPr>
            <w:tcW w:w="2338" w:type="dxa"/>
          </w:tcPr>
          <w:p w14:paraId="09C41CFC" w14:textId="0260BA4C" w:rsidR="00AB13CD" w:rsidRPr="005D469D" w:rsidRDefault="00AB13CD" w:rsidP="001A77F2">
            <w:pPr>
              <w:rPr>
                <w:rFonts w:ascii="Arial" w:hAnsi="Arial" w:cs="Arial"/>
                <w:color w:val="000000" w:themeColor="text1"/>
                <w:sz w:val="20"/>
                <w:szCs w:val="20"/>
              </w:rPr>
            </w:pPr>
          </w:p>
        </w:tc>
        <w:tc>
          <w:tcPr>
            <w:tcW w:w="2338" w:type="dxa"/>
          </w:tcPr>
          <w:p w14:paraId="4398AC2A" w14:textId="53D7A20A" w:rsidR="00AB13CD"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Butirato de sodio</w:t>
            </w:r>
          </w:p>
        </w:tc>
        <w:tc>
          <w:tcPr>
            <w:tcW w:w="2338" w:type="dxa"/>
          </w:tcPr>
          <w:p w14:paraId="3006D1EA" w14:textId="77777777" w:rsidR="00AB13CD" w:rsidRPr="005D469D" w:rsidRDefault="00AB13CD" w:rsidP="00AB13CD">
            <w:pPr>
              <w:rPr>
                <w:rFonts w:ascii="Arial" w:hAnsi="Arial" w:cs="Arial"/>
                <w:color w:val="000000" w:themeColor="text1"/>
                <w:sz w:val="20"/>
                <w:szCs w:val="20"/>
              </w:rPr>
            </w:pPr>
            <w:r w:rsidRPr="005D469D">
              <w:rPr>
                <w:rFonts w:ascii="Arial" w:hAnsi="Arial" w:cs="Arial"/>
                <w:color w:val="000000" w:themeColor="text1"/>
                <w:sz w:val="20"/>
                <w:szCs w:val="20"/>
              </w:rPr>
              <w:t>2915.60.11.00</w:t>
            </w:r>
          </w:p>
          <w:p w14:paraId="53119F13" w14:textId="77777777" w:rsidR="00AB13CD" w:rsidRPr="005D469D" w:rsidRDefault="00AB13CD" w:rsidP="001A77F2">
            <w:pPr>
              <w:rPr>
                <w:rFonts w:ascii="Arial" w:hAnsi="Arial" w:cs="Arial"/>
                <w:color w:val="000000" w:themeColor="text1"/>
                <w:sz w:val="20"/>
                <w:szCs w:val="20"/>
              </w:rPr>
            </w:pPr>
          </w:p>
        </w:tc>
        <w:tc>
          <w:tcPr>
            <w:tcW w:w="2338" w:type="dxa"/>
          </w:tcPr>
          <w:p w14:paraId="6610713E" w14:textId="798CC26D" w:rsidR="00AB13CD" w:rsidRPr="005D469D" w:rsidRDefault="00AB13CD" w:rsidP="001A77F2">
            <w:pPr>
              <w:rPr>
                <w:rFonts w:ascii="Arial" w:hAnsi="Arial" w:cs="Arial"/>
                <w:color w:val="000000" w:themeColor="text1"/>
                <w:sz w:val="20"/>
                <w:szCs w:val="20"/>
              </w:rPr>
            </w:pPr>
            <w:r w:rsidRPr="005D469D">
              <w:rPr>
                <w:rFonts w:ascii="Arial" w:hAnsi="Arial" w:cs="Arial"/>
                <w:color w:val="000000" w:themeColor="text1"/>
                <w:sz w:val="20"/>
                <w:szCs w:val="20"/>
              </w:rPr>
              <w:t xml:space="preserve">Alimentos </w:t>
            </w:r>
          </w:p>
        </w:tc>
      </w:tr>
    </w:tbl>
    <w:p w14:paraId="54919B1C" w14:textId="77777777" w:rsidR="001A77F2" w:rsidRPr="005D469D" w:rsidRDefault="001A77F2" w:rsidP="001A77F2">
      <w:pPr>
        <w:rPr>
          <w:rFonts w:ascii="Arial" w:hAnsi="Arial" w:cs="Arial"/>
          <w:color w:val="000000" w:themeColor="text1"/>
          <w:sz w:val="20"/>
          <w:szCs w:val="20"/>
        </w:rPr>
      </w:pPr>
    </w:p>
    <w:p w14:paraId="2E21CAD9" w14:textId="48A9D363" w:rsidR="00217DC0" w:rsidRPr="005D469D" w:rsidRDefault="001A77F2" w:rsidP="001A77F2">
      <w:pPr>
        <w:rPr>
          <w:rFonts w:ascii="Arial" w:hAnsi="Arial" w:cs="Arial"/>
          <w:color w:val="000000" w:themeColor="text1"/>
          <w:sz w:val="20"/>
          <w:szCs w:val="20"/>
        </w:rPr>
      </w:pPr>
      <w:r w:rsidRPr="005D469D">
        <w:rPr>
          <w:rFonts w:ascii="Arial" w:hAnsi="Arial" w:cs="Arial"/>
          <w:color w:val="000000" w:themeColor="text1"/>
          <w:sz w:val="20"/>
          <w:szCs w:val="20"/>
        </w:rPr>
        <w:t>Es de anotar que en un CIS solo se pueden incluir productos que pertenezcan a una misma especie.</w:t>
      </w:r>
      <w:bookmarkEnd w:id="0"/>
    </w:p>
    <w:sectPr w:rsidR="00217DC0" w:rsidRPr="005D469D" w:rsidSect="009136D4">
      <w:pgSz w:w="12242" w:h="15842" w:code="1"/>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4F17"/>
    <w:multiLevelType w:val="hybridMultilevel"/>
    <w:tmpl w:val="16344C96"/>
    <w:lvl w:ilvl="0" w:tplc="350457B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F2"/>
    <w:rsid w:val="001A77F2"/>
    <w:rsid w:val="00217DC0"/>
    <w:rsid w:val="00371249"/>
    <w:rsid w:val="005D469D"/>
    <w:rsid w:val="009136D4"/>
    <w:rsid w:val="00AB13CD"/>
    <w:rsid w:val="00BD5182"/>
    <w:rsid w:val="00DE1C9C"/>
    <w:rsid w:val="00EB0FA6"/>
    <w:rsid w:val="00F631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CB2C"/>
  <w15:chartTrackingRefBased/>
  <w15:docId w15:val="{2E459266-6431-4E60-AF3F-E48EE34F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77F2"/>
    <w:rPr>
      <w:color w:val="0563C1" w:themeColor="hyperlink"/>
      <w:u w:val="single"/>
    </w:rPr>
  </w:style>
  <w:style w:type="character" w:customStyle="1" w:styleId="UnresolvedMention">
    <w:name w:val="Unresolved Mention"/>
    <w:basedOn w:val="Fuentedeprrafopredeter"/>
    <w:uiPriority w:val="99"/>
    <w:semiHidden/>
    <w:unhideWhenUsed/>
    <w:rsid w:val="001A77F2"/>
    <w:rPr>
      <w:color w:val="605E5C"/>
      <w:shd w:val="clear" w:color="auto" w:fill="E1DFDD"/>
    </w:rPr>
  </w:style>
  <w:style w:type="table" w:styleId="Tablaconcuadrcula">
    <w:name w:val="Table Grid"/>
    <w:basedOn w:val="Tablanormal"/>
    <w:uiPriority w:val="39"/>
    <w:rsid w:val="001A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B1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9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arentena.animal@ic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Miguel Gonzalez</dc:creator>
  <cp:keywords/>
  <dc:description/>
  <cp:lastModifiedBy>Lilalba Vinasco Montaño</cp:lastModifiedBy>
  <cp:revision>2</cp:revision>
  <dcterms:created xsi:type="dcterms:W3CDTF">2020-09-03T19:16:00Z</dcterms:created>
  <dcterms:modified xsi:type="dcterms:W3CDTF">2020-09-03T19:16:00Z</dcterms:modified>
</cp:coreProperties>
</file>